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3B" w:rsidRDefault="00E3021B" w:rsidP="00E3021B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021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C64DF7" wp14:editId="422DE00C">
            <wp:extent cx="6300470" cy="9153525"/>
            <wp:effectExtent l="0" t="0" r="508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D3B" w:rsidRPr="007E2FF1" w:rsidRDefault="006A4D3B" w:rsidP="006A4D3B">
      <w:pPr>
        <w:widowControl w:val="0"/>
        <w:spacing w:after="0"/>
        <w:ind w:left="360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</w:t>
      </w:r>
      <w:r w:rsidRPr="007E2FF1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7E2FF1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учебному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7E2FF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4D3B" w:rsidRPr="007E2FF1" w:rsidRDefault="006A4D3B" w:rsidP="006A4D3B">
      <w:pPr>
        <w:widowControl w:val="0"/>
        <w:spacing w:after="0"/>
        <w:ind w:left="360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среднего общего образования </w:t>
      </w:r>
    </w:p>
    <w:p w:rsidR="006A4D3B" w:rsidRPr="007E2FF1" w:rsidRDefault="006A4D3B" w:rsidP="006A4D3B">
      <w:pPr>
        <w:widowControl w:val="0"/>
        <w:spacing w:after="0"/>
        <w:ind w:left="360" w:right="-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-11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классы</w:t>
      </w:r>
    </w:p>
    <w:p w:rsidR="006A4D3B" w:rsidRPr="007E2FF1" w:rsidRDefault="006A4D3B" w:rsidP="006A4D3B">
      <w:pPr>
        <w:widowControl w:val="0"/>
        <w:spacing w:after="0"/>
        <w:ind w:left="360" w:right="-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7E2FF1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4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E2F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E2FF1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7E2FF1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7E2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6A4D3B" w:rsidRPr="00FE490D" w:rsidRDefault="006A4D3B" w:rsidP="006A4D3B">
      <w:pPr>
        <w:spacing w:after="18"/>
        <w:ind w:left="360"/>
        <w:rPr>
          <w:rFonts w:ascii="Times New Roman" w:hAnsi="Times New Roman" w:cs="Times New Roman"/>
          <w:sz w:val="16"/>
          <w:szCs w:val="16"/>
        </w:rPr>
      </w:pPr>
    </w:p>
    <w:p w:rsidR="006A4D3B" w:rsidRPr="0058300B" w:rsidRDefault="006A4D3B" w:rsidP="006A4D3B">
      <w:pPr>
        <w:widowControl w:val="0"/>
        <w:spacing w:after="0" w:line="258" w:lineRule="auto"/>
        <w:ind w:left="360" w:right="-1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490D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FE490D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E490D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FE490D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Pr="00FE490D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</w:t>
      </w:r>
      <w:r w:rsidRPr="00FE490D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 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83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соо</w:t>
      </w:r>
      <w:r w:rsidRPr="0058300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вет</w:t>
      </w:r>
      <w:r w:rsidRPr="0058300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8300B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вии</w:t>
      </w:r>
      <w:r w:rsidRPr="005830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583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58300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рматив</w:t>
      </w:r>
      <w:r w:rsidRPr="0058300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5830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8300B">
        <w:rPr>
          <w:rFonts w:ascii="Times New Roman" w:hAnsi="Times New Roman" w:cs="Times New Roman"/>
          <w:bCs/>
          <w:color w:val="000000"/>
          <w:sz w:val="24"/>
          <w:szCs w:val="24"/>
        </w:rPr>
        <w:t>базой:</w:t>
      </w:r>
    </w:p>
    <w:p w:rsidR="00944639" w:rsidRPr="004570C6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закон «Об образовании в Российской Федерации» от 29.12.2012 №273-ФЗ (с изменениями и дополнениями от 19.12.2023 №618-ФЗ); </w:t>
      </w:r>
    </w:p>
    <w:p w:rsidR="00944639" w:rsidRPr="00944639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6">
        <w:rPr>
          <w:rFonts w:ascii="Times New Roman" w:hAnsi="Times New Roman"/>
          <w:sz w:val="24"/>
          <w:szCs w:val="24"/>
        </w:rPr>
        <w:t xml:space="preserve">-Приказ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(ред. </w:t>
      </w:r>
      <w:r w:rsidRPr="00944639">
        <w:rPr>
          <w:rFonts w:ascii="Times New Roman" w:hAnsi="Times New Roman"/>
          <w:sz w:val="24"/>
          <w:szCs w:val="24"/>
        </w:rPr>
        <w:t xml:space="preserve">от </w:t>
      </w:r>
      <w:r w:rsidRPr="00944639">
        <w:rPr>
          <w:rFonts w:ascii="Times New Roman" w:hAnsi="Times New Roman"/>
          <w:bCs/>
          <w:sz w:val="24"/>
          <w:szCs w:val="24"/>
        </w:rPr>
        <w:t>12.08.2022 № 732</w:t>
      </w:r>
      <w:r w:rsidRPr="00944639">
        <w:rPr>
          <w:rFonts w:ascii="Times New Roman" w:hAnsi="Times New Roman"/>
          <w:sz w:val="24"/>
          <w:szCs w:val="24"/>
        </w:rPr>
        <w:t>)</w:t>
      </w:r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4639" w:rsidRPr="00944639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Министерства просвещения Российской Федерации от </w:t>
      </w:r>
      <w:r w:rsidRPr="009446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27.12.2023 № 1028 </w:t>
      </w:r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некоторые приказы </w:t>
      </w:r>
      <w:proofErr w:type="spellStart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касающиеся федеральных государственных стандартов основного общего образования и среднего общего образования»;</w:t>
      </w:r>
    </w:p>
    <w:p w:rsidR="00944639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44639">
        <w:rPr>
          <w:sz w:val="25"/>
          <w:szCs w:val="25"/>
        </w:rPr>
        <w:t xml:space="preserve"> </w:t>
      </w:r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94463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</w:t>
      </w:r>
      <w:r w:rsidRPr="00944639">
        <w:rPr>
          <w:rFonts w:ascii="Times New Roman" w:eastAsia="Times New Roman" w:hAnsi="Times New Roman"/>
          <w:bCs/>
          <w:sz w:val="24"/>
          <w:szCs w:val="24"/>
          <w:lang w:eastAsia="ru-RU"/>
        </w:rPr>
        <w:t>18.05.2023 № 371</w:t>
      </w:r>
      <w:r w:rsidRPr="004570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федеральной образовательной программы среднего общего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44639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570C6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944639" w:rsidRPr="004570C6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944639" w:rsidRPr="004570C6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944639" w:rsidRPr="004570C6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6">
        <w:rPr>
          <w:rFonts w:ascii="Times New Roman" w:eastAsia="Times New Roman" w:hAnsi="Times New Roman"/>
          <w:sz w:val="24"/>
          <w:szCs w:val="24"/>
          <w:lang w:eastAsia="ru-RU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944639" w:rsidRPr="000A73BC" w:rsidRDefault="00944639" w:rsidP="00944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3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A73BC" w:rsidRPr="000A73BC">
        <w:rPr>
          <w:rFonts w:ascii="Times New Roman" w:eastAsia="Times New Roman" w:hAnsi="Times New Roman"/>
          <w:sz w:val="24"/>
          <w:szCs w:val="24"/>
          <w:lang w:eastAsia="ru-RU"/>
        </w:rPr>
        <w:t>Положение МАОУ «</w:t>
      </w:r>
      <w:proofErr w:type="spellStart"/>
      <w:r w:rsidR="000A73BC" w:rsidRPr="000A73BC">
        <w:rPr>
          <w:rFonts w:ascii="Times New Roman" w:eastAsia="Times New Roman" w:hAnsi="Times New Roman"/>
          <w:sz w:val="24"/>
          <w:szCs w:val="24"/>
          <w:lang w:eastAsia="ru-RU"/>
        </w:rPr>
        <w:t>Кабанская</w:t>
      </w:r>
      <w:proofErr w:type="spellEnd"/>
      <w:r w:rsidR="000A73BC" w:rsidRPr="000A73BC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о промежуточной аттестации (приказ №147 п.1 от 29.08.2024г.)</w:t>
      </w:r>
    </w:p>
    <w:p w:rsidR="006A4D3B" w:rsidRDefault="006A4D3B" w:rsidP="006A4D3B">
      <w:pPr>
        <w:widowControl w:val="0"/>
        <w:spacing w:after="0" w:line="257" w:lineRule="auto"/>
        <w:ind w:left="360" w:right="1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4D3B" w:rsidRDefault="006A4D3B" w:rsidP="006A4D3B">
      <w:pPr>
        <w:widowControl w:val="0"/>
        <w:spacing w:after="0" w:line="257" w:lineRule="auto"/>
        <w:ind w:left="360" w:right="1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собеннос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193BD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193B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A4D3B" w:rsidRPr="00193BDA" w:rsidRDefault="006A4D3B" w:rsidP="006A4D3B">
      <w:pPr>
        <w:widowControl w:val="0"/>
        <w:spacing w:after="0" w:line="257" w:lineRule="auto"/>
        <w:ind w:left="360" w:right="1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193BD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94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10-11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94463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944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среднего общего образования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(далее – Учебный план) составлен в соответствии с обновленными ФГОС на основе ФУП ФООП и с целью обеспечения соответствующего уровня образования обучающихся.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в себя предметы, позволяющие заложить фундамент знаний по основным предметам, обеспечить уровень, соответствующий образовательным стандартам.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учебную нагрузку в соответствии в требованиями к организации образовательной деятельности к учебной нагрузке при 6-дневной учебной неделе, предусмотренными Гигиеническими нормами и Санитарно-эпидемиологическими требованиями и выполнен в полном объеме.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учитывает содержание образовательных программ и потребностей учащихся, определяет максимальный объем учебной нагрузки учащихся при 6-дневной учебной неделе.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Продолжительность учебного года основного общего образования составляет 34 недели. Максимальное число часов в неделю: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="00944639">
        <w:rPr>
          <w:rFonts w:ascii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классы-37 часов;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обеспечивает реализацию учебных планов нескольких профилей обучения: естественно-научного, технологического и социально-экономического. Выбор профилей осуществлен, исходя из потребностей обучающихся и их родителей (законных представителей), позволяет обеспечить социальную адаптацию обучающихся, их общественное и профессиональное самоопределение. Учебные планы профилей строятся с ориентацией на будущую сферу профессиональной деятельности с учетом предполагаемого продолжения образования обучающихся.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26">
        <w:rPr>
          <w:rFonts w:ascii="Times New Roman" w:hAnsi="Times New Roman" w:cs="Times New Roman"/>
          <w:b/>
          <w:color w:val="000000"/>
          <w:sz w:val="24"/>
          <w:szCs w:val="24"/>
        </w:rPr>
        <w:t>Социально-экономический профиль</w:t>
      </w:r>
      <w:r w:rsidR="00A005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(вариант1)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ориентирует на профессии, связанные с социальной сферой, финансами, экономикой, обработкой информации и др. В основу учебного плана положен вариант федерального учебного плана социально-экономического профиля с углубленным изучением математики и обществознания при 6-дневной учебной неделе.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социально-экономического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</w:t>
      </w:r>
      <w:r w:rsidR="00A00580">
        <w:rPr>
          <w:rFonts w:ascii="Times New Roman" w:hAnsi="Times New Roman" w:cs="Times New Roman"/>
          <w:color w:val="000000"/>
          <w:sz w:val="24"/>
          <w:szCs w:val="24"/>
        </w:rPr>
        <w:t xml:space="preserve"> и защиты Родины»</w:t>
      </w:r>
      <w:r>
        <w:rPr>
          <w:rFonts w:ascii="Times New Roman" w:hAnsi="Times New Roman" w:cs="Times New Roman"/>
          <w:color w:val="000000"/>
          <w:sz w:val="24"/>
          <w:szCs w:val="24"/>
        </w:rPr>
        <w:t>) и предусматривает изучение 2 учебных предметов на углубленном уровне: математики и обществознания.</w:t>
      </w:r>
    </w:p>
    <w:p w:rsidR="003D56F8" w:rsidRPr="000A73BC" w:rsidRDefault="003D56F8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Часть, </w:t>
      </w:r>
      <w:proofErr w:type="gramStart"/>
      <w:r w:rsidRPr="000A73BC">
        <w:rPr>
          <w:rFonts w:ascii="Times New Roman" w:hAnsi="Times New Roman" w:cs="Times New Roman"/>
          <w:sz w:val="24"/>
          <w:szCs w:val="24"/>
        </w:rPr>
        <w:t>формируемая  участниками</w:t>
      </w:r>
      <w:proofErr w:type="gramEnd"/>
      <w:r w:rsidRPr="000A73BC">
        <w:rPr>
          <w:rFonts w:ascii="Times New Roman" w:hAnsi="Times New Roman" w:cs="Times New Roman"/>
          <w:sz w:val="24"/>
          <w:szCs w:val="24"/>
        </w:rPr>
        <w:t xml:space="preserve"> образовательных отношений используется на:</w:t>
      </w:r>
    </w:p>
    <w:p w:rsidR="000A73BC" w:rsidRPr="000A73BC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>- увеличение часов по предмету «Русский язык» - 1 час в 10-11кл.</w:t>
      </w:r>
    </w:p>
    <w:p w:rsidR="000A73BC" w:rsidRPr="000A73BC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«Информатика»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0A73BC" w:rsidRPr="000A73BC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«Физика»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0A73BC" w:rsidRPr="000A73BC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«Химия»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0A73BC" w:rsidRPr="000A73BC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углубление профильного образования предмет «Экономика»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26">
        <w:rPr>
          <w:rFonts w:ascii="Times New Roman" w:hAnsi="Times New Roman" w:cs="Times New Roman"/>
          <w:b/>
          <w:color w:val="000000"/>
          <w:sz w:val="24"/>
          <w:szCs w:val="24"/>
        </w:rPr>
        <w:t>Естественно</w:t>
      </w:r>
      <w:r w:rsidR="00A00580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0A26">
        <w:rPr>
          <w:rFonts w:ascii="Times New Roman" w:hAnsi="Times New Roman" w:cs="Times New Roman"/>
          <w:b/>
          <w:color w:val="000000"/>
          <w:sz w:val="24"/>
          <w:szCs w:val="24"/>
        </w:rPr>
        <w:t>научный профиль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ориентирует на такие сферы деятельности, как медицина, биотехнология и др. В данном профиле для изучения на углубленном уровне выбираются учебные предметы из предметной области «Естественнонаучные предметы».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основу учебного плана положен вариант федерального учебного плана естественнонаучного профиля при 6-дневной рабочей неделе.</w:t>
      </w:r>
    </w:p>
    <w:p w:rsidR="00A00580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естественно</w:t>
      </w:r>
      <w:r w:rsidR="00A00580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научного профиля обучения включает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</w:t>
      </w:r>
      <w:r w:rsidRPr="00B405F0"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="00B405F0" w:rsidRPr="00B405F0">
        <w:rPr>
          <w:rFonts w:ascii="Times New Roman" w:hAnsi="Times New Roman" w:cs="Times New Roman"/>
          <w:sz w:val="24"/>
          <w:szCs w:val="24"/>
        </w:rPr>
        <w:t>и защиты Родины</w:t>
      </w:r>
      <w:r w:rsidRPr="00B405F0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предусматривает изучение 2 учебных предметов на углубленном уровне: биология, химия. </w:t>
      </w:r>
    </w:p>
    <w:p w:rsidR="000A73BC" w:rsidRPr="000A73BC" w:rsidRDefault="000A73BC" w:rsidP="000A73BC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Часть, </w:t>
      </w:r>
      <w:proofErr w:type="gramStart"/>
      <w:r w:rsidRPr="000A73BC">
        <w:rPr>
          <w:rFonts w:ascii="Times New Roman" w:hAnsi="Times New Roman" w:cs="Times New Roman"/>
          <w:sz w:val="24"/>
          <w:szCs w:val="24"/>
        </w:rPr>
        <w:t>формируемая  участниками</w:t>
      </w:r>
      <w:proofErr w:type="gramEnd"/>
      <w:r w:rsidRPr="000A73BC">
        <w:rPr>
          <w:rFonts w:ascii="Times New Roman" w:hAnsi="Times New Roman" w:cs="Times New Roman"/>
          <w:sz w:val="24"/>
          <w:szCs w:val="24"/>
        </w:rPr>
        <w:t xml:space="preserve"> образовательных отношений используется на:</w:t>
      </w:r>
    </w:p>
    <w:p w:rsidR="006A4D3B" w:rsidRDefault="000A73BC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405F0">
        <w:rPr>
          <w:rFonts w:ascii="Times New Roman" w:hAnsi="Times New Roman" w:cs="Times New Roman"/>
          <w:color w:val="000000"/>
          <w:sz w:val="24"/>
          <w:szCs w:val="24"/>
        </w:rPr>
        <w:t>углубление изучения предмета «Химия» в</w:t>
      </w:r>
      <w:r w:rsidR="006A4D3B">
        <w:rPr>
          <w:rFonts w:ascii="Times New Roman" w:hAnsi="Times New Roman" w:cs="Times New Roman"/>
          <w:color w:val="000000"/>
          <w:sz w:val="24"/>
          <w:szCs w:val="24"/>
        </w:rPr>
        <w:t xml:space="preserve"> связи с вхождением МАОУ «</w:t>
      </w:r>
      <w:proofErr w:type="spellStart"/>
      <w:r w:rsidR="006A4D3B"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 w:rsidR="006A4D3B">
        <w:rPr>
          <w:rFonts w:ascii="Times New Roman" w:hAnsi="Times New Roman" w:cs="Times New Roman"/>
          <w:color w:val="000000"/>
          <w:sz w:val="24"/>
          <w:szCs w:val="24"/>
        </w:rPr>
        <w:t xml:space="preserve"> СОШ» в Сетевой дистанционный образовательный комплекс (СДОК)</w:t>
      </w:r>
      <w:r w:rsidR="00D610DF">
        <w:rPr>
          <w:rFonts w:ascii="Times New Roman" w:hAnsi="Times New Roman" w:cs="Times New Roman"/>
          <w:color w:val="000000"/>
          <w:sz w:val="24"/>
          <w:szCs w:val="24"/>
        </w:rPr>
        <w:t xml:space="preserve"> при БГУ</w:t>
      </w:r>
      <w:r w:rsidR="006A4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0580">
        <w:rPr>
          <w:rFonts w:ascii="Times New Roman" w:hAnsi="Times New Roman" w:cs="Times New Roman"/>
          <w:color w:val="000000"/>
          <w:sz w:val="24"/>
          <w:szCs w:val="24"/>
        </w:rPr>
        <w:t>– 1</w:t>
      </w:r>
      <w:r w:rsidR="006A4D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5F0">
        <w:rPr>
          <w:rFonts w:ascii="Times New Roman" w:hAnsi="Times New Roman" w:cs="Times New Roman"/>
          <w:color w:val="000000"/>
          <w:sz w:val="24"/>
          <w:szCs w:val="24"/>
        </w:rPr>
        <w:t xml:space="preserve">час в 10-11 </w:t>
      </w:r>
      <w:proofErr w:type="spellStart"/>
      <w:r w:rsidR="00B405F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B405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05F0" w:rsidRDefault="00B405F0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</w:t>
      </w:r>
      <w:r w:rsidRPr="000A73BC">
        <w:rPr>
          <w:rFonts w:ascii="Times New Roman" w:hAnsi="Times New Roman" w:cs="Times New Roman"/>
          <w:sz w:val="24"/>
          <w:szCs w:val="24"/>
        </w:rPr>
        <w:t>часов по предмету «Русский язык» - 1 час в 10-11кл.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«Информатика»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«Физика»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F47991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>- увеличение часов по предмету «</w:t>
      </w:r>
      <w:r>
        <w:rPr>
          <w:rFonts w:ascii="Times New Roman" w:hAnsi="Times New Roman" w:cs="Times New Roman"/>
          <w:sz w:val="24"/>
          <w:szCs w:val="24"/>
        </w:rPr>
        <w:t>Алгебра</w:t>
      </w:r>
      <w:r w:rsidRPr="000A73BC">
        <w:rPr>
          <w:rFonts w:ascii="Times New Roman" w:hAnsi="Times New Roman" w:cs="Times New Roman"/>
          <w:sz w:val="24"/>
          <w:szCs w:val="24"/>
        </w:rPr>
        <w:t xml:space="preserve">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«Геометрия» - 1 час в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A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Технологический </w:t>
      </w:r>
      <w:r w:rsidR="003D56F8">
        <w:rPr>
          <w:rFonts w:ascii="Times New Roman" w:hAnsi="Times New Roman" w:cs="Times New Roman"/>
          <w:b/>
          <w:color w:val="000000"/>
          <w:sz w:val="24"/>
          <w:szCs w:val="24"/>
        </w:rPr>
        <w:t>(инженерный)</w:t>
      </w:r>
      <w:r w:rsidR="003D56F8" w:rsidRPr="003D56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предметы из соответствующих предметных областей.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технологического профиля обучения включает 13 учебных предметов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</w:t>
      </w:r>
      <w:r w:rsidR="00A00580">
        <w:rPr>
          <w:rFonts w:ascii="Times New Roman" w:hAnsi="Times New Roman" w:cs="Times New Roman"/>
          <w:color w:val="000000"/>
          <w:sz w:val="24"/>
          <w:szCs w:val="24"/>
        </w:rPr>
        <w:t xml:space="preserve"> и защиты Родины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») и предусматривает изучение 2 учебных предметов на углубленном уровне: математики и </w:t>
      </w:r>
      <w:r w:rsidR="00944639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учебном плане учебный предмет «Математика» (предметная область «Математика и информатика») представлен в виде трех учебных курсов: «Алгебра и начала математического анализа», «Геометрия», «Вероятность и статистика».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Часть, </w:t>
      </w:r>
      <w:proofErr w:type="gramStart"/>
      <w:r w:rsidRPr="000A73BC">
        <w:rPr>
          <w:rFonts w:ascii="Times New Roman" w:hAnsi="Times New Roman" w:cs="Times New Roman"/>
          <w:sz w:val="24"/>
          <w:szCs w:val="24"/>
        </w:rPr>
        <w:t>формируемая  участниками</w:t>
      </w:r>
      <w:proofErr w:type="gramEnd"/>
      <w:r w:rsidRPr="000A73BC">
        <w:rPr>
          <w:rFonts w:ascii="Times New Roman" w:hAnsi="Times New Roman" w:cs="Times New Roman"/>
          <w:sz w:val="24"/>
          <w:szCs w:val="24"/>
        </w:rPr>
        <w:t xml:space="preserve"> образовательных отношений используется на:</w:t>
      </w:r>
    </w:p>
    <w:p w:rsidR="00F47991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</w:t>
      </w:r>
      <w:r w:rsidRPr="000A73BC">
        <w:rPr>
          <w:rFonts w:ascii="Times New Roman" w:hAnsi="Times New Roman" w:cs="Times New Roman"/>
          <w:sz w:val="24"/>
          <w:szCs w:val="24"/>
        </w:rPr>
        <w:t>часов по предмету «Русский язык» - 1 час в 10-11кл.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«Информатика» -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73B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73BC">
        <w:rPr>
          <w:rFonts w:ascii="Times New Roman" w:hAnsi="Times New Roman" w:cs="Times New Roman"/>
          <w:sz w:val="24"/>
          <w:szCs w:val="24"/>
        </w:rPr>
        <w:t xml:space="preserve">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F47991" w:rsidRPr="000A73BC" w:rsidRDefault="00F47991" w:rsidP="00F47991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3BC">
        <w:rPr>
          <w:rFonts w:ascii="Times New Roman" w:hAnsi="Times New Roman" w:cs="Times New Roman"/>
          <w:sz w:val="24"/>
          <w:szCs w:val="24"/>
        </w:rPr>
        <w:t xml:space="preserve">- увеличение часов по предмету «Химия» - 1 час в 10-11 </w:t>
      </w:r>
      <w:proofErr w:type="spellStart"/>
      <w:r w:rsidRPr="000A73B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73BC">
        <w:rPr>
          <w:rFonts w:ascii="Times New Roman" w:hAnsi="Times New Roman" w:cs="Times New Roman"/>
          <w:sz w:val="24"/>
          <w:szCs w:val="24"/>
        </w:rPr>
        <w:t>.</w:t>
      </w:r>
    </w:p>
    <w:p w:rsidR="003D56F8" w:rsidRDefault="00F47991" w:rsidP="00F47991">
      <w:pPr>
        <w:widowControl w:val="0"/>
        <w:spacing w:after="0" w:line="258" w:lineRule="auto"/>
        <w:ind w:right="-19"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-углубление профильного обучения предметом «Компьютерное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проектирование.Черчение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- 1 час в 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D3B" w:rsidRPr="00FE37B5" w:rsidRDefault="006A4D3B" w:rsidP="006A4D3B">
      <w:pPr>
        <w:widowControl w:val="0"/>
        <w:spacing w:after="0" w:line="258" w:lineRule="auto"/>
        <w:ind w:right="-1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образовательной программы, в том числе отдельной части и всего объема учебного предмета, курса сопровождается промежуточной аттестацией. Промежуточная аттестация проходит в соответствии с Положением о формах, периодичности, порядке текущего контроля успеваемости и промежуточной аттестации обучающихся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СОШ». Объем времени, отведенного на промежуточную аттестацию обучающихся, определяется рабочими программами учебных предметов, календарным учебным графиком среднего общего образования. Основные формы промежуточной аттестации представлены в учебном плане. 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обеспечивает контроль эффективности учебной деятельности образовательного процесса в целом. Формами контроля качества усвоения содержания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учебных программ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являются: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формы письменной проверки: практические, контрольные, творческие работы, сочинения, изложения, эссе, рефераты и др.</w:t>
      </w:r>
    </w:p>
    <w:p w:rsidR="006A4D3B" w:rsidRDefault="006A4D3B" w:rsidP="006A4D3B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формы устной проверки: устный ответ, собеседование, зачет, защита проекта.</w:t>
      </w:r>
    </w:p>
    <w:p w:rsidR="006A4D3B" w:rsidRPr="00193BDA" w:rsidRDefault="006A4D3B" w:rsidP="006A4D3B">
      <w:pPr>
        <w:widowControl w:val="0"/>
        <w:spacing w:after="0" w:line="240" w:lineRule="auto"/>
        <w:ind w:left="36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</w:t>
      </w:r>
      <w:r w:rsidRPr="00193BD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93BD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193BD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Pr="00193B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6A4D3B" w:rsidRDefault="006A4D3B" w:rsidP="006A4D3B">
      <w:pPr>
        <w:widowControl w:val="0"/>
        <w:spacing w:after="0" w:line="258" w:lineRule="auto"/>
        <w:ind w:right="-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DA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93BD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193BDA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Иностран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93BDA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зыка</w:t>
      </w:r>
      <w:r w:rsidRPr="00193BD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F47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93BDA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10</w:t>
      </w:r>
      <w:r w:rsidRPr="00193BDA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193BDA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ссах</w:t>
      </w:r>
      <w:r w:rsidRPr="00193BDA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47991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и</w:t>
      </w:r>
      <w:proofErr w:type="gramEnd"/>
      <w:r w:rsidR="00F47991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11 а </w:t>
      </w:r>
      <w:proofErr w:type="spellStart"/>
      <w:r w:rsidR="00F47991">
        <w:rPr>
          <w:rFonts w:ascii="Times New Roman" w:hAnsi="Times New Roman" w:cs="Times New Roman"/>
          <w:color w:val="000000"/>
          <w:spacing w:val="23"/>
          <w:sz w:val="24"/>
          <w:szCs w:val="24"/>
        </w:rPr>
        <w:t>кл.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193BDA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193BD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93BDA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отре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93BDA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делен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93BDA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193BDA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93BDA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93BDA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93BDA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193BDA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93BDA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(при на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яемо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класса 20 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елов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3B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более).</w:t>
      </w:r>
    </w:p>
    <w:p w:rsidR="006A4D3B" w:rsidRDefault="006A4D3B" w:rsidP="006A4D3B">
      <w:pPr>
        <w:widowControl w:val="0"/>
        <w:spacing w:after="0" w:line="258" w:lineRule="auto"/>
        <w:ind w:right="-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предмета «Информатика»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r w:rsidR="00F4799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F47991">
        <w:rPr>
          <w:rFonts w:ascii="Times New Roman" w:hAnsi="Times New Roman" w:cs="Times New Roman"/>
          <w:color w:val="000000"/>
          <w:sz w:val="24"/>
          <w:szCs w:val="24"/>
        </w:rPr>
        <w:t>11</w:t>
      </w:r>
      <w:proofErr w:type="gramEnd"/>
      <w:r w:rsidR="00F47991">
        <w:rPr>
          <w:rFonts w:ascii="Times New Roman" w:hAnsi="Times New Roman" w:cs="Times New Roman"/>
          <w:color w:val="000000"/>
          <w:sz w:val="24"/>
          <w:szCs w:val="24"/>
        </w:rPr>
        <w:t xml:space="preserve"> а </w:t>
      </w:r>
      <w:proofErr w:type="spellStart"/>
      <w:r w:rsidR="00F47991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F4799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 делятся на группы (при на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яемо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 xml:space="preserve">класса 20 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елов</w:t>
      </w:r>
      <w:r w:rsidRPr="00193BDA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93BD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93BD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93BDA">
        <w:rPr>
          <w:rFonts w:ascii="Times New Roman" w:hAnsi="Times New Roman" w:cs="Times New Roman"/>
          <w:color w:val="000000"/>
          <w:sz w:val="24"/>
          <w:szCs w:val="24"/>
        </w:rPr>
        <w:t>более).</w:t>
      </w:r>
    </w:p>
    <w:p w:rsidR="006A4D3B" w:rsidRPr="00193BDA" w:rsidRDefault="006A4D3B" w:rsidP="006A4D3B">
      <w:pPr>
        <w:widowControl w:val="0"/>
        <w:spacing w:after="0" w:line="258" w:lineRule="auto"/>
        <w:ind w:right="-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изучении предмета «Физкультура»</w:t>
      </w:r>
      <w:r w:rsidR="00944639">
        <w:rPr>
          <w:rFonts w:ascii="Times New Roman" w:hAnsi="Times New Roman" w:cs="Times New Roman"/>
          <w:color w:val="000000"/>
          <w:sz w:val="24"/>
          <w:szCs w:val="24"/>
        </w:rPr>
        <w:t xml:space="preserve"> классы делятся на группы юношей и девушек.</w:t>
      </w:r>
    </w:p>
    <w:p w:rsidR="006A4D3B" w:rsidRDefault="006A4D3B" w:rsidP="006A4D3B">
      <w:pPr>
        <w:widowControl w:val="0"/>
        <w:spacing w:after="0" w:line="258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F13" w:rsidRDefault="00651F13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0DF" w:rsidRPr="0009378A" w:rsidRDefault="00D610DF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Естественно-научный профиль</w:t>
      </w:r>
    </w:p>
    <w:tbl>
      <w:tblPr>
        <w:tblW w:w="10355" w:type="dxa"/>
        <w:tblInd w:w="-716" w:type="dxa"/>
        <w:tblLayout w:type="fixed"/>
        <w:tblLook w:val="04A0" w:firstRow="1" w:lastRow="0" w:firstColumn="1" w:lastColumn="0" w:noHBand="0" w:noVBand="1"/>
      </w:tblPr>
      <w:tblGrid>
        <w:gridCol w:w="2174"/>
        <w:gridCol w:w="982"/>
        <w:gridCol w:w="1139"/>
        <w:gridCol w:w="992"/>
        <w:gridCol w:w="318"/>
        <w:gridCol w:w="523"/>
        <w:gridCol w:w="866"/>
        <w:gridCol w:w="3361"/>
      </w:tblGrid>
      <w:tr w:rsidR="00D610DF" w:rsidRPr="00F9101B" w:rsidTr="00D610DF">
        <w:trPr>
          <w:gridAfter w:val="3"/>
          <w:wAfter w:w="4750" w:type="dxa"/>
          <w:trHeight w:val="315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72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09378A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D610DF" w:rsidRPr="008E2D26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D610DF" w:rsidRPr="00F9101B" w:rsidTr="00D610DF">
        <w:trPr>
          <w:trHeight w:val="41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316"/>
        </w:trPr>
        <w:tc>
          <w:tcPr>
            <w:tcW w:w="10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9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Иностранный язык  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для контроля физических качеств</w:t>
            </w:r>
          </w:p>
        </w:tc>
      </w:tr>
      <w:tr w:rsidR="00D610DF" w:rsidRPr="00F9101B" w:rsidTr="00D610DF">
        <w:trPr>
          <w:trHeight w:val="1024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E8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</w:t>
            </w:r>
            <w:r w:rsidR="00E8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55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10DF" w:rsidRPr="00F9101B" w:rsidTr="00D610DF">
        <w:trPr>
          <w:trHeight w:val="315"/>
        </w:trPr>
        <w:tc>
          <w:tcPr>
            <w:tcW w:w="10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7F3B99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Учебный курс,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модуль,  предмет</w:t>
            </w:r>
            <w:proofErr w:type="gramEnd"/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40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CF59E9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417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409"/>
        </w:trPr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допустимая нагрузка за период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обучения в 10-11х классах в соответствии с действующими санитарными правилами и нормами в часах, 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26F6C" w:rsidRDefault="00026F6C"/>
    <w:p w:rsidR="00D610DF" w:rsidRDefault="00D610DF"/>
    <w:p w:rsidR="00D610DF" w:rsidRPr="0009378A" w:rsidRDefault="00D610DF" w:rsidP="00D610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</w:p>
    <w:tbl>
      <w:tblPr>
        <w:tblW w:w="10360" w:type="dxa"/>
        <w:tblInd w:w="-701" w:type="dxa"/>
        <w:tblLayout w:type="fixed"/>
        <w:tblLook w:val="04A0" w:firstRow="1" w:lastRow="0" w:firstColumn="1" w:lastColumn="0" w:noHBand="0" w:noVBand="1"/>
      </w:tblPr>
      <w:tblGrid>
        <w:gridCol w:w="3420"/>
        <w:gridCol w:w="982"/>
        <w:gridCol w:w="1139"/>
        <w:gridCol w:w="992"/>
        <w:gridCol w:w="318"/>
        <w:gridCol w:w="523"/>
        <w:gridCol w:w="866"/>
        <w:gridCol w:w="2120"/>
      </w:tblGrid>
      <w:tr w:rsidR="00D610DF" w:rsidRPr="00F9101B" w:rsidTr="00A00580">
        <w:trPr>
          <w:gridAfter w:val="3"/>
          <w:wAfter w:w="3509" w:type="dxa"/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0DF" w:rsidRPr="00F9101B" w:rsidTr="00A00580">
        <w:trPr>
          <w:trHeight w:val="72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09378A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D610DF" w:rsidRPr="008E2D26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D610DF" w:rsidRPr="00F9101B" w:rsidTr="00A00580">
        <w:trPr>
          <w:trHeight w:val="4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A00580">
        <w:trPr>
          <w:trHeight w:val="316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Иностранный язык  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3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3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3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3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6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6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6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6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для контроля физических качеств</w:t>
            </w:r>
          </w:p>
        </w:tc>
      </w:tr>
      <w:tr w:rsidR="00D610DF" w:rsidRPr="00F9101B" w:rsidTr="00A00580">
        <w:trPr>
          <w:trHeight w:val="102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E8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защит</w:t>
            </w:r>
            <w:r w:rsidR="00E8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Родины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E8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</w:t>
            </w:r>
            <w:r w:rsidR="00E8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55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10DF" w:rsidRPr="00F9101B" w:rsidTr="00A00580">
        <w:trPr>
          <w:trHeight w:val="315"/>
        </w:trPr>
        <w:tc>
          <w:tcPr>
            <w:tcW w:w="10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7F3B99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3D56F8" w:rsidRPr="00F9101B" w:rsidTr="00A0058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курс, модуль, 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1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курс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F47991" w:rsidP="00F47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курс «Э</w:t>
            </w:r>
            <w:r w:rsidR="00D61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3D56F8" w:rsidRPr="00F9101B" w:rsidTr="00A00580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3D56F8" w:rsidRPr="00F9101B" w:rsidTr="00A00580">
        <w:trPr>
          <w:trHeight w:val="31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56F8" w:rsidRPr="00F9101B" w:rsidRDefault="003D56F8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A00580">
        <w:trPr>
          <w:trHeight w:val="3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CF59E9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A00580">
        <w:trPr>
          <w:trHeight w:val="41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A00580">
        <w:trPr>
          <w:trHeight w:val="409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допустимая нагрузка за период обучения в 10-11х классах в соответствии с действующими санитарными правилами и нормами в часах, 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10DF" w:rsidRDefault="00D610DF"/>
    <w:p w:rsidR="00F47991" w:rsidRDefault="00D610DF" w:rsidP="00D610DF">
      <w:pPr>
        <w:jc w:val="center"/>
      </w:pPr>
      <w:r>
        <w:tab/>
      </w:r>
    </w:p>
    <w:p w:rsidR="00F47991" w:rsidRDefault="00F47991" w:rsidP="00D610DF">
      <w:pPr>
        <w:jc w:val="center"/>
      </w:pPr>
    </w:p>
    <w:p w:rsidR="00D610DF" w:rsidRPr="0009378A" w:rsidRDefault="00D610DF" w:rsidP="00D61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Технологический  профиль</w:t>
      </w:r>
      <w:proofErr w:type="gramEnd"/>
    </w:p>
    <w:tbl>
      <w:tblPr>
        <w:tblW w:w="10506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256"/>
        <w:gridCol w:w="982"/>
        <w:gridCol w:w="1139"/>
        <w:gridCol w:w="992"/>
        <w:gridCol w:w="318"/>
        <w:gridCol w:w="523"/>
        <w:gridCol w:w="866"/>
        <w:gridCol w:w="2430"/>
      </w:tblGrid>
      <w:tr w:rsidR="00D610DF" w:rsidRPr="00F9101B" w:rsidTr="00D610DF">
        <w:trPr>
          <w:gridAfter w:val="3"/>
          <w:wAfter w:w="3819" w:type="dxa"/>
          <w:trHeight w:val="315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7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09378A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D610DF" w:rsidRPr="008E2D26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D610DF" w:rsidRPr="00F9101B" w:rsidTr="00D610DF">
        <w:trPr>
          <w:trHeight w:val="4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316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9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Иностранный язык  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Математика и информатика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3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6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для контроля физических качеств</w:t>
            </w:r>
          </w:p>
        </w:tc>
      </w:tr>
      <w:tr w:rsidR="00D610DF" w:rsidRPr="00F9101B" w:rsidTr="00D610DF">
        <w:trPr>
          <w:trHeight w:val="10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0DF" w:rsidRPr="00F9101B" w:rsidRDefault="00D610DF" w:rsidP="00E82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защит</w:t>
            </w:r>
            <w:r w:rsidR="00E82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Родины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E82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</w:t>
            </w:r>
            <w:r w:rsidR="00E821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5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10DF" w:rsidRPr="00F9101B" w:rsidTr="00D610DF">
        <w:trPr>
          <w:trHeight w:val="315"/>
        </w:trPr>
        <w:tc>
          <w:tcPr>
            <w:tcW w:w="10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7F3B99" w:rsidRDefault="00D610DF" w:rsidP="00A0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3B9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F47991" w:rsidRPr="00F9101B" w:rsidTr="00D610D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91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курс, модуль, предмет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91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Pr="00F9101B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Предмет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15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F47991" w:rsidRPr="00F9101B" w:rsidTr="00D610DF">
        <w:trPr>
          <w:trHeight w:val="315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91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курс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7991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Компьютерное проектирование. Черчение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Pr="00F9101B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991" w:rsidRDefault="00F47991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610DF" w:rsidRPr="00F9101B" w:rsidTr="00D610DF">
        <w:trPr>
          <w:trHeight w:val="34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CF59E9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4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10DF" w:rsidRPr="00F9101B" w:rsidTr="00D610DF">
        <w:trPr>
          <w:trHeight w:val="40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допустимая нагрузка за период обучения в 10-11х классах в соответствии с действующими санитарными правилами и нормами в часах, итого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0DF" w:rsidRPr="00F9101B" w:rsidRDefault="00D610DF" w:rsidP="00A0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0DF" w:rsidRPr="00F9101B" w:rsidRDefault="00D610DF" w:rsidP="00A00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10DF" w:rsidRPr="00D610DF" w:rsidRDefault="00D610DF" w:rsidP="00D610DF">
      <w:pPr>
        <w:tabs>
          <w:tab w:val="left" w:pos="1455"/>
        </w:tabs>
      </w:pPr>
    </w:p>
    <w:sectPr w:rsidR="00D610DF" w:rsidRPr="00D610DF" w:rsidSect="00F47991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56036"/>
    <w:multiLevelType w:val="hybridMultilevel"/>
    <w:tmpl w:val="897CF0F2"/>
    <w:lvl w:ilvl="0" w:tplc="1586FDF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7E88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8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E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C7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3B"/>
    <w:rsid w:val="00026F6C"/>
    <w:rsid w:val="000A73BC"/>
    <w:rsid w:val="003D56F8"/>
    <w:rsid w:val="00651F13"/>
    <w:rsid w:val="006A4D3B"/>
    <w:rsid w:val="00944639"/>
    <w:rsid w:val="00A00580"/>
    <w:rsid w:val="00B405F0"/>
    <w:rsid w:val="00D23284"/>
    <w:rsid w:val="00D610DF"/>
    <w:rsid w:val="00E3021B"/>
    <w:rsid w:val="00E821FF"/>
    <w:rsid w:val="00F4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F0AA1-6F07-445E-BCC1-63B4D778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11</cp:revision>
  <cp:lastPrinted>2024-09-17T00:36:00Z</cp:lastPrinted>
  <dcterms:created xsi:type="dcterms:W3CDTF">2024-09-06T13:44:00Z</dcterms:created>
  <dcterms:modified xsi:type="dcterms:W3CDTF">2024-09-17T00:36:00Z</dcterms:modified>
</cp:coreProperties>
</file>